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B0" w:rsidRDefault="006471B0" w:rsidP="006471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6471B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Яку </w:t>
      </w:r>
      <w:proofErr w:type="spellStart"/>
      <w:r w:rsidRPr="006471B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діяльність</w:t>
      </w:r>
      <w:proofErr w:type="spellEnd"/>
      <w:r w:rsidRPr="006471B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запропонувати</w:t>
      </w:r>
      <w:proofErr w:type="spellEnd"/>
      <w:r w:rsidRPr="006471B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дитині</w:t>
      </w:r>
      <w:proofErr w:type="spellEnd"/>
      <w:r w:rsidRPr="006471B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</w:t>
      </w:r>
    </w:p>
    <w:p w:rsidR="006471B0" w:rsidRDefault="006471B0" w:rsidP="006471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proofErr w:type="spellStart"/>
      <w:r w:rsidRPr="006471B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дошкільного</w:t>
      </w:r>
      <w:proofErr w:type="spellEnd"/>
      <w:r w:rsidRPr="006471B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віку</w:t>
      </w:r>
      <w:proofErr w:type="spellEnd"/>
      <w:r w:rsidRPr="006471B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:</w:t>
      </w:r>
    </w:p>
    <w:p w:rsidR="006471B0" w:rsidRPr="006471B0" w:rsidRDefault="006471B0" w:rsidP="006471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6471B0" w:rsidRPr="006471B0" w:rsidRDefault="006471B0" w:rsidP="006471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proofErr w:type="spellStart"/>
      <w:r w:rsidRPr="006471B0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bdr w:val="none" w:sz="0" w:space="0" w:color="auto" w:frame="1"/>
          <w:lang w:eastAsia="ru-RU"/>
        </w:rPr>
        <w:t>Ігрова</w:t>
      </w:r>
      <w:proofErr w:type="spellEnd"/>
    </w:p>
    <w:p w:rsidR="006471B0" w:rsidRPr="006471B0" w:rsidRDefault="006471B0" w:rsidP="006471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завжди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бажана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Вона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створює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позитивний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емоційний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настрій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якому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всі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психічні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процеси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протікають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активно</w:t>
      </w:r>
      <w:proofErr w:type="gram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gram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рова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діяльність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сприяє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навичок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необхідних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самообслуговування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й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надання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допомоги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дорослим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Наприклад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 </w:t>
      </w:r>
      <w:proofErr w:type="spellStart"/>
      <w:proofErr w:type="gram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ізних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сюжетно-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рольових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іграх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дитина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змогу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багаторазово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моделювати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й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закріплювати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послідовність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прибирання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прання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одягання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прийому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їжі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одягання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й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роздягання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(ляльки)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471B0" w:rsidRDefault="006471B0" w:rsidP="006471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471B0" w:rsidRPr="006471B0" w:rsidRDefault="006471B0" w:rsidP="006471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proofErr w:type="spellStart"/>
      <w:r w:rsidRPr="006471B0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bdr w:val="none" w:sz="0" w:space="0" w:color="auto" w:frame="1"/>
          <w:lang w:eastAsia="ru-RU"/>
        </w:rPr>
        <w:t>Трудова</w:t>
      </w:r>
      <w:proofErr w:type="spellEnd"/>
    </w:p>
    <w:p w:rsidR="006471B0" w:rsidRPr="006471B0" w:rsidRDefault="006471B0" w:rsidP="006471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дошкільників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бажання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самостійно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діяти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предметами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зі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іту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дорослих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—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мити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посуд,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накривати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стіл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підмітати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Тож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малюкам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неодмінно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слід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давати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посильні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трудові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доручення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Для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спосіб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самоствердження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втілення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своїх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бажань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можливостей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471B0" w:rsidRPr="006471B0" w:rsidRDefault="006471B0" w:rsidP="006471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старшому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дошкільному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віці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з’</w:t>
      </w:r>
      <w:proofErr w:type="gram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являється</w:t>
      </w:r>
      <w:proofErr w:type="spellEnd"/>
      <w:proofErr w:type="gram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почуття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відповідальності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свою роботу, а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новий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мотив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діяльності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зробити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Дитина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проявляє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ініціативу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неї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з’</w:t>
      </w:r>
      <w:proofErr w:type="gram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являється</w:t>
      </w:r>
      <w:proofErr w:type="spellEnd"/>
      <w:proofErr w:type="gram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об’єктивна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самооцінка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цей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період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діти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навчаються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працювати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разом,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розподіляти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</w:t>
      </w:r>
      <w:proofErr w:type="spellEnd"/>
      <w:proofErr w:type="gram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собою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обов’язки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домовлятися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здійснювати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дії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так,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інший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міг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успішно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продовжувати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Залучати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побутової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важливо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такої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діяльності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дитиною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дорослим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встановлюються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стосунки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реальної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взаємодопомоги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координації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дій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розподілу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обов’язків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Зароджуючись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дошкільному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віці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стосунки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розвиваються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й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надалі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471B0" w:rsidRDefault="006471B0" w:rsidP="006471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471B0" w:rsidRPr="006471B0" w:rsidRDefault="006471B0" w:rsidP="006471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proofErr w:type="spellStart"/>
      <w:r w:rsidRPr="006471B0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bdr w:val="none" w:sz="0" w:space="0" w:color="auto" w:frame="1"/>
          <w:lang w:eastAsia="ru-RU"/>
        </w:rPr>
        <w:t>Художньо</w:t>
      </w:r>
      <w:proofErr w:type="spellEnd"/>
      <w:r w:rsidRPr="006471B0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bdr w:val="none" w:sz="0" w:space="0" w:color="auto" w:frame="1"/>
          <w:lang w:eastAsia="ru-RU"/>
        </w:rPr>
        <w:t>-продуктивна</w:t>
      </w:r>
    </w:p>
    <w:p w:rsidR="006471B0" w:rsidRPr="006471B0" w:rsidRDefault="006471B0" w:rsidP="006471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proofErr w:type="gram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ізних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видах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художньо-продуктивної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діяльності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формується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незалежність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дорослого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прагнення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пошуку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адекватних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засобів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самовираження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Дошкільники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змогу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втілити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свої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задуми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реалізувати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творчі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здібності</w:t>
      </w:r>
      <w:proofErr w:type="spellEnd"/>
      <w:r w:rsidRPr="006471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471B0" w:rsidRPr="006471B0" w:rsidRDefault="006471B0" w:rsidP="006471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528B6" w:rsidRDefault="006471B0"/>
    <w:sectPr w:rsidR="0085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B0"/>
    <w:rsid w:val="000609E8"/>
    <w:rsid w:val="00206007"/>
    <w:rsid w:val="002942F3"/>
    <w:rsid w:val="006471B0"/>
    <w:rsid w:val="00A72C6C"/>
    <w:rsid w:val="00ED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2020-05-04T18:16:00Z</dcterms:created>
  <dcterms:modified xsi:type="dcterms:W3CDTF">2020-05-04T18:18:00Z</dcterms:modified>
</cp:coreProperties>
</file>